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AF" w:rsidRPr="008F2C97" w:rsidRDefault="005162AF" w:rsidP="004B72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4B7243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Öğrencinin edindiği lisans bilgilerini lisansüstü alanlarda kullanabilme.</w:t>
            </w:r>
          </w:p>
        </w:tc>
      </w:tr>
      <w:tr w:rsidR="005162AF" w:rsidRPr="00683D38" w:rsidTr="005E4A1D">
        <w:tc>
          <w:tcPr>
            <w:tcW w:w="7031" w:type="dxa"/>
          </w:tcPr>
          <w:p w:rsidR="005162AF" w:rsidRPr="00683D38" w:rsidRDefault="005162AF" w:rsidP="005E4A1D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5E4A1D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lang w:eastAsia="tr-TR"/>
              </w:rPr>
              <w:t>Lisans düzeyi yeterliliklerine dayalı olarak, aynı veya farklı bir alanda bilgilerini uzmanlık düzeyinde geliştirebilme ve derinleştirebilme.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lang w:eastAsia="tr-TR"/>
              </w:rPr>
              <w:t>Alanında edindiği uzmanlık düzeyindeki kuramsal ve uygulamalı bilgileri kullanabilme.</w:t>
            </w:r>
          </w:p>
        </w:tc>
        <w:tc>
          <w:tcPr>
            <w:tcW w:w="7166" w:type="dxa"/>
          </w:tcPr>
          <w:p w:rsidR="005162AF" w:rsidRPr="00683D38" w:rsidRDefault="005162AF" w:rsidP="005E4A1D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5E4A1D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683D38">
              <w:rPr>
                <w:b/>
                <w:bCs/>
              </w:rPr>
              <w:t>BİLGİ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 w:cs="Tahoma"/>
                <w:color w:val="000000"/>
                <w:lang w:eastAsia="tr-TR"/>
              </w:rPr>
              <w:t>Lisans düzeyi yeterliliklerine dayalı olarak, aynı veya farklı bir alanda bilgilerini uzmanlık düzeyinde geliştirir, derinleştirir ve istatistik metotları kullanarak analiz eder ve yorumlar.</w:t>
            </w:r>
            <w:r w:rsidRPr="00683D38">
              <w:t xml:space="preserve"> </w:t>
            </w:r>
          </w:p>
          <w:p w:rsidR="00CB272F" w:rsidRDefault="00CB272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683D38">
              <w:rPr>
                <w:b/>
                <w:bCs/>
              </w:rPr>
              <w:t>BECERİLER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 edindiği uzmanlık düzeyindeki kuramsal ve uygulamalı bilgileri kullanır.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4B7243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ÖÇ2: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Mesleki sorumluluk bilinci ile birlikte bir araştırmacı vasfına sahip olabilme.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532ED0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532ED0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EC7C61">
            <w:pPr>
              <w:spacing w:after="0"/>
              <w:ind w:left="142" w:hanging="142"/>
            </w:pPr>
            <w:r w:rsidRPr="00683D38">
              <w:rPr>
                <w:b/>
              </w:rPr>
              <w:t>BECERİLER</w:t>
            </w:r>
            <w:r w:rsidRPr="00683D38">
              <w:t xml:space="preserve"> </w:t>
            </w:r>
          </w:p>
          <w:p w:rsidR="005162AF" w:rsidRPr="00683D38" w:rsidRDefault="005162AF" w:rsidP="00EC7C61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lang w:eastAsia="tr-TR"/>
              </w:rPr>
              <w:t>Alanında edindiği uzmanlık düzeyindeki kuramsal ve uygulamalı bilgileri kullanabilme.</w:t>
            </w:r>
          </w:p>
          <w:p w:rsidR="005162AF" w:rsidRPr="00683D38" w:rsidRDefault="005162AF" w:rsidP="00EC7C61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>2. Alanında edindiği bilgileri farklı disiplin alanlarından gelen bilgilerle bütünleştirerek yorumlayabilme ve yeni bilgiler oluşturabilme.</w:t>
            </w:r>
          </w:p>
          <w:p w:rsidR="005162AF" w:rsidRDefault="005162AF" w:rsidP="00EC7C61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683D38">
              <w:t xml:space="preserve">3. </w:t>
            </w:r>
            <w:r w:rsidRPr="00683D38">
              <w:rPr>
                <w:rFonts w:eastAsia="Times New Roman"/>
                <w:lang w:eastAsia="tr-TR"/>
              </w:rPr>
              <w:t>Alanı ile ilgili karşılaşılan sorunları araştırma yöntemlerini kullanarak çözümleyebilme.</w:t>
            </w:r>
          </w:p>
          <w:p w:rsidR="00CB272F" w:rsidRPr="00683D38" w:rsidRDefault="00CB272F" w:rsidP="00EC7C61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</w:p>
          <w:p w:rsidR="005162AF" w:rsidRPr="00683D38" w:rsidRDefault="005162AF" w:rsidP="006029AD">
            <w:pPr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Alana Özgü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lastRenderedPageBreak/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7166" w:type="dxa"/>
          </w:tcPr>
          <w:p w:rsidR="005162AF" w:rsidRPr="00683D38" w:rsidRDefault="005162AF" w:rsidP="00532ED0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532ED0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EC7C61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rPr>
                <w:b/>
              </w:rPr>
              <w:t>BECERİLER</w:t>
            </w:r>
            <w:r w:rsidRPr="00683D38">
              <w:t xml:space="preserve"> </w:t>
            </w:r>
          </w:p>
          <w:p w:rsidR="005162AF" w:rsidRPr="00683D38" w:rsidRDefault="005162AF" w:rsidP="00EC7C61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 Alanında edindiği uzmanlık düzeyindeki kuramsal ve uygulamalı bilgileri kullanabilme.</w:t>
            </w:r>
          </w:p>
          <w:p w:rsidR="005162AF" w:rsidRPr="00683D38" w:rsidRDefault="005162AF" w:rsidP="00EC7C61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 edindiği bilgileri farklı disiplin alanlarından gelen bilgilerle bütünleştirerek yorumlayabilme ve yeni bilgiler oluşturabilme.</w:t>
            </w:r>
          </w:p>
          <w:p w:rsidR="00CB272F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t xml:space="preserve">3. 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karşılaşılan sorunları araştırma yöntemlerini kullanarak çözümleyebilme.</w:t>
            </w:r>
            <w:r w:rsidRPr="00683D38">
              <w:t xml:space="preserve"> </w:t>
            </w:r>
          </w:p>
          <w:p w:rsidR="00CB272F" w:rsidRDefault="00CB272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010B2C">
            <w:pPr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Alana Özgü Yetkinlik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Batang"/>
              </w:rPr>
            </w:pPr>
            <w:r w:rsidRPr="00683D38">
              <w:lastRenderedPageBreak/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4B7243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26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ÖÇ3: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Bilim ve teknolojinin gelişimi için önemli olan fizik temel biliminin önemini kavrayarak yenilikleri takip edip kendini geliştirebilme.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kavrayabilme.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CB272F">
            <w:pPr>
              <w:spacing w:after="0"/>
              <w:rPr>
                <w:bCs/>
                <w:iCs/>
              </w:rPr>
            </w:pPr>
            <w:r w:rsidRPr="00683D38">
              <w:rPr>
                <w:bCs/>
                <w:iCs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 edindiği bilgileri farklı disiplin alanlarından gelen bilgilerle bütünleştirerek yorumlayabilme ve yeni bilgiler oluşturabilme.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Batang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kavrayabilme.</w:t>
            </w:r>
          </w:p>
          <w:p w:rsidR="00CB272F" w:rsidRDefault="00CB272F" w:rsidP="00CB272F">
            <w:pPr>
              <w:spacing w:after="0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bCs/>
                <w:iCs/>
              </w:rPr>
            </w:pPr>
            <w:r w:rsidRPr="00683D38">
              <w:rPr>
                <w:bCs/>
                <w:iCs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 edindiği bilgileri farklı disiplin alanlarından gelen bilgilerle bütünleştirerek yorumlayabilme ve yeni bilgiler oluşturabilme.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4B7243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ÖÇ4: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 xml:space="preserve">Bireysel çalışma becerisini kullanarak seminer, kongre, </w:t>
            </w:r>
            <w:proofErr w:type="gramStart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sempozyum</w:t>
            </w:r>
            <w:proofErr w:type="gramEnd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 xml:space="preserve">, </w:t>
            </w:r>
            <w:proofErr w:type="spellStart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çalıştay</w:t>
            </w:r>
            <w:proofErr w:type="spellEnd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v.b</w:t>
            </w:r>
            <w:proofErr w:type="spellEnd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. gibi çeşitli iletişim ortamlarında çalışmalarını ve fikirlerini paylaşabilme.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Batang"/>
              </w:rPr>
            </w:pPr>
            <w:r w:rsidRPr="00683D38">
              <w:t xml:space="preserve">1. </w:t>
            </w:r>
            <w:r w:rsidRPr="00683D38">
              <w:rPr>
                <w:rFonts w:eastAsia="Batang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683D38">
              <w:lastRenderedPageBreak/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 xml:space="preserve">Bir yabancı dili  en az Avrupa Dil Portföyü B2 Genel </w:t>
            </w:r>
            <w:proofErr w:type="spellStart"/>
            <w:r w:rsidRPr="00683D38">
              <w:rPr>
                <w:rFonts w:eastAsia="Times New Roman"/>
                <w:color w:val="000000"/>
                <w:lang w:eastAsia="tr-TR"/>
              </w:rPr>
              <w:t>Düzeyi'nde</w:t>
            </w:r>
            <w:proofErr w:type="spellEnd"/>
            <w:r w:rsidRPr="00683D38">
              <w:rPr>
                <w:rFonts w:eastAsia="Times New Roman"/>
                <w:color w:val="000000"/>
                <w:lang w:eastAsia="tr-TR"/>
              </w:rPr>
              <w:t xml:space="preserve"> kullanarak sözlü ve yazılı iletişim kurabilme.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rPr>
                <w:rFonts w:eastAsia="Times New Roman"/>
                <w:color w:val="000000"/>
                <w:lang w:eastAsia="tr-TR"/>
              </w:rPr>
              <w:t>4. Alanının gerektirdiği düzeyde bilgisayar yazılımı ile birlikte bilişim ve iletişim teknolojilerini ileri düzeyde kullanabilme.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rFonts w:eastAsia="Batang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 xml:space="preserve">Bir yabancı dili  en az Avrupa Dil Portföyü B2 Genel </w:t>
            </w:r>
            <w:proofErr w:type="spellStart"/>
            <w:r w:rsidRPr="00683D38">
              <w:rPr>
                <w:rFonts w:eastAsia="Times New Roman"/>
                <w:color w:val="000000"/>
                <w:lang w:eastAsia="tr-TR"/>
              </w:rPr>
              <w:t>Düzeyi'nde</w:t>
            </w:r>
            <w:proofErr w:type="spellEnd"/>
            <w:r w:rsidRPr="00683D38">
              <w:rPr>
                <w:rFonts w:eastAsia="Times New Roman"/>
                <w:color w:val="000000"/>
                <w:lang w:eastAsia="tr-TR"/>
              </w:rPr>
              <w:t xml:space="preserve"> kullanarak </w:t>
            </w:r>
            <w:r w:rsidRPr="00683D38">
              <w:rPr>
                <w:rFonts w:eastAsia="Times New Roman"/>
                <w:color w:val="000000"/>
                <w:lang w:eastAsia="tr-TR"/>
              </w:rPr>
              <w:lastRenderedPageBreak/>
              <w:t>sözlü ve yazılı iletişim kurabilme.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rPr>
                <w:rFonts w:eastAsia="Times New Roman"/>
                <w:color w:val="000000"/>
                <w:lang w:eastAsia="tr-TR"/>
              </w:rPr>
              <w:t>4. Alanının gerektirdiği düzeyde bilgisayar yazılımı ile birlikte bilişim ve iletişim teknolojilerini ileri düzeyde kullanabilme.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4B7243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ÖÇ5: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Öğrencinin lisans ve lisansüstü çalışmalarından kazandığı bilgi ve deneyimlerini kullanarak bilimsel bir yayın hazırlayabilme.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1. Alanında edindiği uzmanlık düzeyindeki kuramsal ve uygulamalı bilgileri kullanabilme.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  <w:bCs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Batang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683D38">
              <w:rPr>
                <w:b/>
                <w:bCs/>
              </w:rPr>
              <w:t>BECERİLER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 edindiği uzmanlık düzeyindeki kuramsal ve uygulamalı bilgileri kullanabilme.</w:t>
            </w:r>
          </w:p>
          <w:p w:rsidR="00CB272F" w:rsidRDefault="00CB272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5162AF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683D38">
              <w:rPr>
                <w:b/>
                <w:bCs/>
              </w:rPr>
              <w:t>YETKİNLİKLER</w:t>
            </w:r>
          </w:p>
          <w:p w:rsidR="00CB272F" w:rsidRPr="00683D38" w:rsidRDefault="00CB272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4B7243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ÖÇ6: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Fiziğin hem ulusal ve hem de uluslararası alanlardaki gelişmelerini yakından izleyebilme.</w:t>
            </w:r>
          </w:p>
        </w:tc>
      </w:tr>
      <w:tr w:rsidR="005162AF" w:rsidRPr="00683D38" w:rsidTr="005970A0">
        <w:tc>
          <w:tcPr>
            <w:tcW w:w="7031" w:type="dxa"/>
          </w:tcPr>
          <w:p w:rsidR="005162AF" w:rsidRPr="00683D38" w:rsidRDefault="005162AF" w:rsidP="005970A0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5970A0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D3837">
            <w:pPr>
              <w:spacing w:before="60"/>
              <w:ind w:left="142" w:hanging="142"/>
              <w:rPr>
                <w:b/>
              </w:rPr>
            </w:pPr>
            <w:r w:rsidRPr="00683D38">
              <w:rPr>
                <w:b/>
              </w:rPr>
              <w:t xml:space="preserve">YETKİNLİKLER 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rPr>
                <w:rFonts w:eastAsia="Times New Roman"/>
                <w:color w:val="000000"/>
                <w:lang w:eastAsia="tr-TR"/>
              </w:rPr>
              <w:t>4. Alanının gelişmesinde yer alan önemli kişileri, olay ve olguları, alanının uygulamalarına etkileri açısından değerlendirme.</w:t>
            </w:r>
          </w:p>
        </w:tc>
        <w:tc>
          <w:tcPr>
            <w:tcW w:w="7166" w:type="dxa"/>
          </w:tcPr>
          <w:p w:rsidR="005162AF" w:rsidRPr="00683D38" w:rsidRDefault="005162AF" w:rsidP="005970A0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5970A0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E11225">
            <w:pPr>
              <w:spacing w:before="60"/>
              <w:ind w:left="142" w:hanging="142"/>
              <w:rPr>
                <w:b/>
              </w:rPr>
            </w:pPr>
            <w:r w:rsidRPr="00683D38">
              <w:rPr>
                <w:b/>
              </w:rPr>
              <w:t xml:space="preserve">YETKİNLİKLER 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rPr>
                <w:rFonts w:eastAsia="Times New Roman"/>
                <w:color w:val="000000"/>
                <w:lang w:eastAsia="tr-TR"/>
              </w:rPr>
              <w:t>4. Alanının gelişmesinde yer alan önemli kişileri, olay ve olguları, alanının uygulamalarına etkileri açısından değerlendirme.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DA6E49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ÖÇ7: </w:t>
            </w:r>
            <w:r w:rsidRPr="00683D38">
              <w:rPr>
                <w:rFonts w:asciiTheme="minorHAnsi" w:hAnsiTheme="minorHAnsi"/>
                <w:b/>
                <w:sz w:val="22"/>
                <w:szCs w:val="22"/>
              </w:rPr>
              <w:t>Kuramsal, deneysel ve modelleme esaslı araştırmaları tasarlama ve uygulama; bu süreçte karşılaşılan karmaşık problemleri irdeleme ve çözümleme becerisi.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lastRenderedPageBreak/>
              <w:t>BECERİLER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1. Alanında edindiği uzmanlık düzeyindeki kuramsal ve uygulamalı bilgileri kullanabilme.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3. Alanı ile ilgili karşılaşılan sorunları araştırma yöntemlerini kullanarak çözümleyebilme.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2. 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lastRenderedPageBreak/>
              <w:t>BECERİLER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 Alanında edindiği uzmanlık düzeyindeki kuramsal ve uygulamalı bilgileri kullanabilme.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t xml:space="preserve">3. 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karşılaşılan sorunları araştırma yöntemlerini kullanarak çözümleyebilme.</w:t>
            </w:r>
            <w:r w:rsidRPr="00683D38">
              <w:t xml:space="preserve"> 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</w:t>
            </w:r>
            <w:r w:rsidRPr="00683D38">
              <w:t>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DA6E49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ÖÇ8: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Disiplin içi ve disiplinler arası grup çalışmaları yapabilme.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  <w:b/>
              </w:rPr>
              <w:t>BİLGİ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kavrayabilme.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2. Alanında edindiği bilgileri farklı disiplin alanlarından gelen bilgilerle bütünleştirerek yorumlayabilme ve yeni bilgiler oluşturabilme,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3. Alanı ile ilgili sorunların çözümlenmesini gerektiren ortamlarda liderlik yapabilme.</w:t>
            </w:r>
          </w:p>
          <w:p w:rsidR="00CB272F" w:rsidRDefault="00CB272F" w:rsidP="00CB272F">
            <w:pPr>
              <w:spacing w:after="0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lastRenderedPageBreak/>
              <w:t xml:space="preserve">3. Alanında özümsedikleri bilgiyi, problem çözme ve/veya uygulama becerilerini, </w:t>
            </w:r>
            <w:proofErr w:type="spellStart"/>
            <w:r w:rsidRPr="00683D38">
              <w:t>disiplinlerarası</w:t>
            </w:r>
            <w:proofErr w:type="spellEnd"/>
            <w:r w:rsidRPr="00683D38">
              <w:t xml:space="preserve"> çalışmalarda kullanabilme.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C7C61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kavrayabilme.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 edindiği bilgileri farklı disiplin alanlarından gelen bilgilerle bütünleştirerek yorumlayabilme ve yeni bilgiler oluşturabilme.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sorunların çözümlenmesini gerektiren ortamlarda liderlik yapabilme.</w:t>
            </w:r>
          </w:p>
          <w:p w:rsidR="00CB272F" w:rsidRDefault="00CB272F" w:rsidP="00CB272F">
            <w:pPr>
              <w:spacing w:after="0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lastRenderedPageBreak/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 xml:space="preserve">Alanında özümsedikleri bilgiyi, problem çözme ve/veya uygulama becerilerini, </w:t>
            </w:r>
            <w:proofErr w:type="spellStart"/>
            <w:r w:rsidRPr="00683D38">
              <w:rPr>
                <w:rFonts w:eastAsia="Times New Roman"/>
                <w:color w:val="000000"/>
                <w:lang w:eastAsia="tr-TR"/>
              </w:rPr>
              <w:t>disiplinlerarası</w:t>
            </w:r>
            <w:proofErr w:type="spellEnd"/>
            <w:r w:rsidRPr="00683D38">
              <w:rPr>
                <w:rFonts w:eastAsia="Times New Roman"/>
                <w:color w:val="000000"/>
                <w:lang w:eastAsia="tr-TR"/>
              </w:rPr>
              <w:t xml:space="preserve"> çalışmalarda kullanabilme.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DA6E49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ÖÇ:9: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Kaynak tarama, sunum yapabilme, bir deney düzeneği hazırlayabilme, uygulayabilme ve ilgili sonuçları yorumlayabilme.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EC7C61" w:rsidRDefault="00EC7C61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3. Alanı ile ilgili sorunların çözümlenmesini gerektiren ortamlarda liderlik yapabilme.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  <w:bCs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Batang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t xml:space="preserve">3. Bir yabancı </w:t>
            </w:r>
            <w:proofErr w:type="gramStart"/>
            <w:r w:rsidRPr="00683D38">
              <w:t>dili  en</w:t>
            </w:r>
            <w:proofErr w:type="gramEnd"/>
            <w:r w:rsidRPr="00683D38">
              <w:t xml:space="preserve"> az Avrupa Dil Portföyü B2 Genel </w:t>
            </w:r>
            <w:proofErr w:type="spellStart"/>
            <w:r w:rsidRPr="00683D38">
              <w:t>Düzeyi’nde</w:t>
            </w:r>
            <w:proofErr w:type="spellEnd"/>
            <w:r w:rsidRPr="00683D38">
              <w:t xml:space="preserve"> kullanarak sözl</w:t>
            </w:r>
            <w:r w:rsidR="00055BB1" w:rsidRPr="00683D38">
              <w:t>ü ve yazılı iletişim kurabilme.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sorunların çözümlenmesini gerektiren ortamlarda liderlik yapabilme.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  <w:bCs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 xml:space="preserve">Bir yabancı dili  en az Avrupa Dil Portföyü B2 Genel </w:t>
            </w:r>
            <w:proofErr w:type="spellStart"/>
            <w:r w:rsidRPr="00683D38">
              <w:rPr>
                <w:rFonts w:eastAsia="Times New Roman"/>
                <w:color w:val="000000"/>
                <w:lang w:eastAsia="tr-TR"/>
              </w:rPr>
              <w:t>Düzeyi'nde</w:t>
            </w:r>
            <w:proofErr w:type="spellEnd"/>
            <w:r w:rsidRPr="00683D38">
              <w:rPr>
                <w:rFonts w:eastAsia="Times New Roman"/>
                <w:color w:val="000000"/>
                <w:lang w:eastAsia="tr-TR"/>
              </w:rPr>
              <w:t xml:space="preserve"> kullanarak sözlü ve yazılı iletişim kurabilme.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DA6E49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ÖÇ10: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 xml:space="preserve">Bağımsız davranarak </w:t>
            </w:r>
            <w:proofErr w:type="gramStart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inisiyatif</w:t>
            </w:r>
            <w:proofErr w:type="gramEnd"/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 xml:space="preserve"> alabilme ve kullanabilme.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 w:line="240" w:lineRule="auto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uzmanlık gerektiren bir çalışmayı bağımsız olarak yürütebilme.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Alanı ile ilgili sorunların çözümlenmesini gerektiren ortamlarda liderlik yapabilme.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İletişim ve Sosyal Yetkinlik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lastRenderedPageBreak/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Pr="00683D38" w:rsidRDefault="00CB272F" w:rsidP="00CB272F">
            <w:pPr>
              <w:spacing w:after="0" w:line="240" w:lineRule="auto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uzmanlık gerektiren bir çalışmayı bağımsız olarak yürütebilme.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</w:t>
            </w:r>
            <w:r w:rsidRPr="00683D38">
              <w:t>.</w:t>
            </w:r>
          </w:p>
          <w:p w:rsidR="005162AF" w:rsidRPr="00683D38" w:rsidRDefault="005162AF" w:rsidP="00CB272F">
            <w:pPr>
              <w:spacing w:after="0" w:line="240" w:lineRule="auto"/>
              <w:ind w:left="142" w:hanging="142"/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sorunların çözümlenmesini gerektiren ortamlarda liderlik yapabilme.</w:t>
            </w:r>
          </w:p>
          <w:p w:rsidR="00CB272F" w:rsidRDefault="00CB272F" w:rsidP="00CB272F">
            <w:pPr>
              <w:spacing w:after="0" w:line="240" w:lineRule="auto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İletişim ve Sosyal Yetkinlik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</w:pPr>
            <w:r w:rsidRPr="00683D38">
              <w:lastRenderedPageBreak/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</w:tc>
      </w:tr>
      <w:tr w:rsidR="005162AF" w:rsidRPr="00683D38" w:rsidTr="001632D5">
        <w:tc>
          <w:tcPr>
            <w:tcW w:w="14197" w:type="dxa"/>
            <w:gridSpan w:val="2"/>
          </w:tcPr>
          <w:p w:rsidR="005162AF" w:rsidRPr="00683D38" w:rsidRDefault="005162AF" w:rsidP="004B7243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ÖÇ11: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Bilimsel ve mesleki etik anlayışına sahip olma ve bu anlayışı her türlü ortamda savunabilme.</w:t>
            </w:r>
          </w:p>
        </w:tc>
      </w:tr>
      <w:tr w:rsidR="005162AF" w:rsidRPr="00683D38" w:rsidTr="00532ED0">
        <w:tc>
          <w:tcPr>
            <w:tcW w:w="7031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İletişim ve Sosyal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2. Sosyal ilişkileri ve bu ilişkileri yönlendiren normları eleştirel bir bakış açısıyla incelemeyebilme, geliştirebilme ve gerektiğinde değiştirmek üzere harekete geçebilme.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>2. 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166" w:type="dxa"/>
          </w:tcPr>
          <w:p w:rsidR="005162AF" w:rsidRPr="00683D38" w:rsidRDefault="005162AF" w:rsidP="00CB272F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CB272F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</w:rPr>
              <w:t>İletişim ve Sosyal Yetkinlik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  <w:p w:rsidR="00CB272F" w:rsidRDefault="00CB272F" w:rsidP="00CB272F">
            <w:pPr>
              <w:spacing w:after="0"/>
              <w:ind w:left="142" w:hanging="142"/>
              <w:rPr>
                <w:b/>
                <w:bCs/>
              </w:rPr>
            </w:pPr>
          </w:p>
          <w:p w:rsidR="005162AF" w:rsidRPr="00683D38" w:rsidRDefault="005162AF" w:rsidP="00CB272F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Alana Özgü Yetkinlik</w:t>
            </w:r>
          </w:p>
          <w:p w:rsidR="005162AF" w:rsidRPr="00683D38" w:rsidRDefault="005162AF" w:rsidP="00CB272F">
            <w:pPr>
              <w:spacing w:after="0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5162AF" w:rsidRPr="00683D38" w:rsidRDefault="005162AF" w:rsidP="00CB272F">
            <w:pPr>
              <w:spacing w:after="0"/>
              <w:ind w:left="142" w:hanging="142"/>
            </w:pPr>
            <w:r w:rsidRPr="00683D38">
              <w:rPr>
                <w:rFonts w:eastAsia="Times New Roman"/>
                <w:color w:val="000000"/>
                <w:lang w:eastAsia="tr-TR"/>
              </w:rPr>
              <w:t>2. Alanı ile ilgili konularda strateji, politika ve uygulama planları geliştirebilme ve elde edilen sonuçları, kalite süreçleri çerçevesinde değerlendirebilme.</w:t>
            </w:r>
          </w:p>
        </w:tc>
      </w:tr>
    </w:tbl>
    <w:p w:rsidR="005162AF" w:rsidRPr="008F2C97" w:rsidRDefault="005162AF" w:rsidP="004B72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055BB1" w:rsidRDefault="00055BB1" w:rsidP="00B14A30">
      <w:pPr>
        <w:spacing w:before="240" w:after="120" w:line="240" w:lineRule="auto"/>
        <w:rPr>
          <w:b/>
          <w:sz w:val="32"/>
        </w:rPr>
      </w:pPr>
    </w:p>
    <w:sectPr w:rsidR="00055BB1" w:rsidSect="00EC7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A8" w:rsidRDefault="008158A8" w:rsidP="005162AF">
      <w:pPr>
        <w:spacing w:after="0" w:line="240" w:lineRule="auto"/>
      </w:pPr>
      <w:r>
        <w:separator/>
      </w:r>
    </w:p>
  </w:endnote>
  <w:endnote w:type="continuationSeparator" w:id="0">
    <w:p w:rsidR="008158A8" w:rsidRDefault="008158A8" w:rsidP="005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F1" w:rsidRDefault="001240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112738"/>
      <w:docPartObj>
        <w:docPartGallery w:val="Page Numbers (Bottom of Page)"/>
        <w:docPartUnique/>
      </w:docPartObj>
    </w:sdtPr>
    <w:sdtContent>
      <w:p w:rsidR="00EC7C61" w:rsidRDefault="00EC7C6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F1">
          <w:rPr>
            <w:noProof/>
          </w:rPr>
          <w:t>2</w:t>
        </w:r>
        <w:r>
          <w:fldChar w:fldCharType="end"/>
        </w:r>
        <w:r>
          <w:t>/</w:t>
        </w:r>
        <w:r w:rsidR="001240F1">
          <w:t>6</w:t>
        </w:r>
      </w:p>
      <w:bookmarkStart w:id="0" w:name="_GoBack" w:displacedByCustomXml="next"/>
      <w:bookmarkEnd w:id="0" w:displacedByCustomXml="next"/>
    </w:sdtContent>
  </w:sdt>
  <w:p w:rsidR="00EC7C61" w:rsidRDefault="00EC7C6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063580"/>
      <w:docPartObj>
        <w:docPartGallery w:val="Page Numbers (Bottom of Page)"/>
        <w:docPartUnique/>
      </w:docPartObj>
    </w:sdtPr>
    <w:sdtContent>
      <w:p w:rsidR="00EC7C61" w:rsidRDefault="00EC7C6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F1">
          <w:rPr>
            <w:noProof/>
          </w:rPr>
          <w:t>1</w:t>
        </w:r>
        <w:r>
          <w:fldChar w:fldCharType="end"/>
        </w:r>
        <w:r>
          <w:t>/</w:t>
        </w:r>
        <w:r w:rsidR="001240F1">
          <w:t>6</w:t>
        </w:r>
      </w:p>
    </w:sdtContent>
  </w:sdt>
  <w:p w:rsidR="00EC7C61" w:rsidRDefault="00EC7C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A8" w:rsidRDefault="008158A8" w:rsidP="005162AF">
      <w:pPr>
        <w:spacing w:after="0" w:line="240" w:lineRule="auto"/>
      </w:pPr>
      <w:r>
        <w:separator/>
      </w:r>
    </w:p>
  </w:footnote>
  <w:footnote w:type="continuationSeparator" w:id="0">
    <w:p w:rsidR="008158A8" w:rsidRDefault="008158A8" w:rsidP="0051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F1" w:rsidRDefault="001240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61" w:rsidRPr="00EC7C61" w:rsidRDefault="00EC7C61" w:rsidP="00EC7C61">
    <w:pPr>
      <w:pStyle w:val="AralkYok"/>
      <w:rPr>
        <w:rFonts w:ascii="Times New Roman" w:hAnsi="Times New Roman"/>
        <w:b/>
        <w:sz w:val="24"/>
        <w:szCs w:val="24"/>
      </w:rPr>
    </w:pPr>
    <w:r w:rsidRPr="00A203B0">
      <w:rPr>
        <w:rFonts w:asciiTheme="minorHAnsi" w:hAnsiTheme="minorHAnsi"/>
        <w:b/>
        <w:sz w:val="28"/>
        <w:szCs w:val="28"/>
      </w:rPr>
      <w:t>FİZİK</w:t>
    </w:r>
    <w:r w:rsidRPr="005162AF">
      <w:rPr>
        <w:rFonts w:ascii="Times New Roman" w:hAnsi="Times New Roman"/>
        <w:b/>
        <w:sz w:val="24"/>
        <w:szCs w:val="24"/>
      </w:rPr>
      <w:t xml:space="preserve"> </w:t>
    </w:r>
    <w:r w:rsidRPr="00066C08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  <w:p w:rsidR="00EC7C61" w:rsidRDefault="00EC7C6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61" w:rsidRDefault="00EC7C61" w:rsidP="00EC7C61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1C383F8" wp14:editId="74AAC617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EC7C61" w:rsidRDefault="00EC7C61" w:rsidP="00EC7C61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EC7C61" w:rsidRDefault="00EC7C61" w:rsidP="00EC7C61">
    <w:pPr>
      <w:pStyle w:val="AralkYok"/>
      <w:jc w:val="center"/>
      <w:rPr>
        <w:rFonts w:ascii="Times New Roman" w:hAnsi="Times New Roman"/>
        <w:sz w:val="24"/>
        <w:szCs w:val="24"/>
      </w:rPr>
    </w:pPr>
  </w:p>
  <w:p w:rsidR="00EC7C61" w:rsidRPr="005162AF" w:rsidRDefault="00EC7C61" w:rsidP="00EC7C61">
    <w:pPr>
      <w:pStyle w:val="AralkYok"/>
      <w:rPr>
        <w:rFonts w:ascii="Times New Roman" w:hAnsi="Times New Roman"/>
        <w:b/>
        <w:sz w:val="24"/>
        <w:szCs w:val="24"/>
      </w:rPr>
    </w:pPr>
    <w:r w:rsidRPr="00A203B0">
      <w:rPr>
        <w:rFonts w:asciiTheme="minorHAnsi" w:hAnsiTheme="minorHAnsi"/>
        <w:b/>
        <w:sz w:val="28"/>
        <w:szCs w:val="28"/>
      </w:rPr>
      <w:t>FİZİK</w:t>
    </w:r>
    <w:r w:rsidRPr="005162AF">
      <w:rPr>
        <w:rFonts w:ascii="Times New Roman" w:hAnsi="Times New Roman"/>
        <w:b/>
        <w:sz w:val="24"/>
        <w:szCs w:val="24"/>
      </w:rPr>
      <w:t xml:space="preserve"> </w:t>
    </w:r>
    <w:r w:rsidRPr="00066C08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  <w:p w:rsidR="00EC7C61" w:rsidRDefault="00EC7C6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63A99"/>
    <w:multiLevelType w:val="hybridMultilevel"/>
    <w:tmpl w:val="1DFEFD16"/>
    <w:lvl w:ilvl="0" w:tplc="EC4A78F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D5"/>
    <w:rsid w:val="00055BB1"/>
    <w:rsid w:val="000F081B"/>
    <w:rsid w:val="001240F1"/>
    <w:rsid w:val="00152762"/>
    <w:rsid w:val="00175514"/>
    <w:rsid w:val="00196C91"/>
    <w:rsid w:val="00405B89"/>
    <w:rsid w:val="005162AF"/>
    <w:rsid w:val="00601E13"/>
    <w:rsid w:val="006721E2"/>
    <w:rsid w:val="00683D38"/>
    <w:rsid w:val="006A17C3"/>
    <w:rsid w:val="006A56F5"/>
    <w:rsid w:val="007348ED"/>
    <w:rsid w:val="00773AAE"/>
    <w:rsid w:val="007839C8"/>
    <w:rsid w:val="008158A8"/>
    <w:rsid w:val="009F24C1"/>
    <w:rsid w:val="00A203B0"/>
    <w:rsid w:val="00B14A30"/>
    <w:rsid w:val="00BC17D5"/>
    <w:rsid w:val="00BC4E23"/>
    <w:rsid w:val="00C75150"/>
    <w:rsid w:val="00CB272F"/>
    <w:rsid w:val="00EC7C61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AD1DBC-1C18-4EF5-A54A-77E679AB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62AF"/>
  </w:style>
  <w:style w:type="paragraph" w:styleId="ListeParagraf">
    <w:name w:val="List Paragraph"/>
    <w:basedOn w:val="Normal"/>
    <w:uiPriority w:val="34"/>
    <w:qFormat/>
    <w:rsid w:val="005162AF"/>
    <w:pPr>
      <w:spacing w:after="160" w:line="259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51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62AF"/>
  </w:style>
  <w:style w:type="paragraph" w:styleId="AralkYok">
    <w:name w:val="No Spacing"/>
    <w:uiPriority w:val="1"/>
    <w:qFormat/>
    <w:rsid w:val="005162AF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5162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5162AF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FA"/>
    <w:rsid w:val="00164653"/>
    <w:rsid w:val="006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B0D8C31248E497389BABA7BA3E7A199">
    <w:name w:val="9B0D8C31248E497389BABA7BA3E7A199"/>
    <w:rsid w:val="006B6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3EE-DD59-446A-BA99-2B1771DF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10</cp:revision>
  <dcterms:created xsi:type="dcterms:W3CDTF">2014-11-10T18:21:00Z</dcterms:created>
  <dcterms:modified xsi:type="dcterms:W3CDTF">2014-11-24T08:10:00Z</dcterms:modified>
</cp:coreProperties>
</file>